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1EE" w:rsidRDefault="005521EE" w:rsidP="00870958">
      <w:pPr>
        <w:jc w:val="center"/>
        <w:rPr>
          <w:rFonts w:ascii="Sylfaen" w:hAnsi="Sylfaen" w:cs="Sylfaen"/>
          <w:b/>
          <w:lang w:val="ka-GE"/>
        </w:rPr>
      </w:pPr>
    </w:p>
    <w:p w:rsidR="005521EE" w:rsidRDefault="005521EE" w:rsidP="00870958">
      <w:pPr>
        <w:jc w:val="center"/>
        <w:rPr>
          <w:rFonts w:ascii="Sylfaen" w:hAnsi="Sylfaen" w:cs="Sylfaen"/>
          <w:b/>
          <w:lang w:val="ka-GE"/>
        </w:rPr>
      </w:pPr>
    </w:p>
    <w:p w:rsidR="00870958" w:rsidRPr="00F77FF7" w:rsidRDefault="00870958" w:rsidP="00870958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უფროსი სპეცი</w:t>
      </w:r>
      <w:r w:rsidR="00301B72">
        <w:rPr>
          <w:rFonts w:ascii="Sylfaen" w:hAnsi="Sylfaen" w:cs="Sylfaen"/>
          <w:b/>
          <w:lang w:val="ka-GE"/>
        </w:rPr>
        <w:t>ა</w:t>
      </w:r>
      <w:r>
        <w:rPr>
          <w:rFonts w:ascii="Sylfaen" w:hAnsi="Sylfaen" w:cs="Sylfaen"/>
          <w:b/>
          <w:lang w:val="ka-GE"/>
        </w:rPr>
        <w:t>ლისტის</w:t>
      </w:r>
      <w:r w:rsidR="005A758A">
        <w:rPr>
          <w:rFonts w:ascii="Sylfaen" w:hAnsi="Sylfaen" w:cs="Sylfaen"/>
          <w:b/>
          <w:lang w:val="ka-GE"/>
        </w:rPr>
        <w:t>, მესამე კატეგორიის უფროსი სპეციალისტის</w:t>
      </w:r>
      <w:r>
        <w:rPr>
          <w:rFonts w:ascii="Sylfaen" w:hAnsi="Sylfaen" w:cs="Sylfaen"/>
          <w:b/>
          <w:lang w:val="ka-GE"/>
        </w:rPr>
        <w:t xml:space="preserve"> </w:t>
      </w:r>
      <w:r w:rsidRPr="00F77FF7">
        <w:rPr>
          <w:rFonts w:ascii="Sylfaen" w:hAnsi="Sylfaen" w:cs="Sylfaen"/>
          <w:b/>
          <w:lang w:val="ka-GE"/>
        </w:rPr>
        <w:t>სამუშაოს აღწერილობა</w:t>
      </w:r>
      <w:r>
        <w:rPr>
          <w:rFonts w:ascii="Sylfaen" w:hAnsi="Sylfaen" w:cs="Sylfaen"/>
          <w:b/>
          <w:lang w:val="ka-GE"/>
        </w:rPr>
        <w:t xml:space="preserve"> 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5A758A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0119</w:t>
            </w:r>
          </w:p>
        </w:tc>
      </w:tr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870958" w:rsidRDefault="00870958" w:rsidP="00870958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870958">
              <w:rPr>
                <w:rFonts w:ascii="Sylfaen" w:hAnsi="Sylfaen"/>
                <w:lang w:val="ka-GE"/>
              </w:rPr>
              <w:t>ადმინისტრაცია</w:t>
            </w:r>
          </w:p>
        </w:tc>
      </w:tr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870958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870958">
              <w:rPr>
                <w:rFonts w:ascii="Sylfaen" w:hAnsi="Sylfaen"/>
                <w:lang w:val="ka-GE"/>
              </w:rPr>
              <w:t>საქმისწარმოების სამმართველო</w:t>
            </w:r>
          </w:p>
        </w:tc>
      </w:tr>
      <w:tr w:rsidR="00870958" w:rsidRPr="00F77FF7" w:rsidTr="00B40863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870958" w:rsidRPr="00F77FF7" w:rsidTr="00B40863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870958" w:rsidRPr="00F77FF7" w:rsidTr="00B40863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513420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  <w:r w:rsidR="005A758A">
              <w:rPr>
                <w:rFonts w:ascii="Sylfaen" w:hAnsi="Sylfaen"/>
                <w:lang w:val="ka-GE"/>
              </w:rPr>
              <w:t>, მესამე კატეგორიის უფროსი სპეციალისტი</w:t>
            </w:r>
            <w:r w:rsidR="00513420">
              <w:rPr>
                <w:rFonts w:ascii="Sylfaen" w:hAnsi="Sylfaen"/>
              </w:rPr>
              <w:t xml:space="preserve"> (3.3)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</w:t>
            </w:r>
            <w:r w:rsidR="000A039C"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870958" w:rsidRPr="00F77FF7" w:rsidTr="00B40863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04D6379C" wp14:editId="29200077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3D94B4" id="Straight Connector 28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4BBE8FD3" wp14:editId="68A06D23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50C0B1" id="Straight Connector 27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/3PFwIAADIEAAAOAAAAZHJzL2Uyb0RvYy54bWysU8GO2jAQvVfqP1i+QxIaW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Jv9z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უფროსი</w:t>
            </w:r>
            <w:r w:rsidR="005A758A">
              <w:rPr>
                <w:rFonts w:ascii="Sylfaen" w:hAnsi="Sylfaen"/>
                <w:lang w:val="ka-GE"/>
              </w:rPr>
              <w:t>, მეორადი სტრუქტურული ერთეულის ხელმძრვანელი</w:t>
            </w:r>
          </w:p>
        </w:tc>
      </w:tr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870958" w:rsidRPr="00F77FF7" w:rsidTr="00B40863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BA31B9" w:rsidP="00B40863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უფროსი სპეციალისტი, </w:t>
            </w:r>
            <w:r w:rsidR="000A039C">
              <w:rPr>
                <w:rFonts w:ascii="Sylfaen" w:hAnsi="Sylfaen"/>
                <w:lang w:val="ka-GE"/>
              </w:rPr>
              <w:t>მესამე</w:t>
            </w:r>
            <w:r w:rsidR="00870958"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870958" w:rsidRPr="00F77FF7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</w:p>
          <w:p w:rsidR="00870958" w:rsidRPr="00F77FF7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>
              <w:rPr>
                <w:rFonts w:ascii="Sylfaen" w:hAnsi="Sylfaen"/>
                <w:lang w:val="ka-GE"/>
              </w:rPr>
              <w:t>: 13:00-14:00</w:t>
            </w:r>
          </w:p>
        </w:tc>
      </w:tr>
      <w:tr w:rsidR="00870958" w:rsidRPr="00F77FF7" w:rsidTr="00B40863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870958" w:rsidRPr="00F77FF7" w:rsidTr="00B40863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870958" w:rsidRPr="00F77FF7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870958" w:rsidRPr="00F77FF7" w:rsidTr="00B40863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2B0CB2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lastRenderedPageBreak/>
              <w:t>სამმართველოსთვის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დებულებით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განსაზღვრული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ფუნქციების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განხორციელება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:rsidR="005014D7" w:rsidRDefault="005014D7" w:rsidP="005014D7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სამმართველოს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შიდა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დოკუმენტების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შემუშავება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მის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მიერ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მომზადებული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დოკუმენტების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ხელმოწერ</w:t>
            </w:r>
            <w:proofErr w:type="spellEnd"/>
            <w:r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ვიზირება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870958" w:rsidRPr="0056334E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bookmarkStart w:id="0" w:name="_GoBack"/>
            <w:bookmarkEnd w:id="0"/>
            <w:proofErr w:type="spellStart"/>
            <w:r w:rsidRPr="0056334E">
              <w:rPr>
                <w:rFonts w:ascii="Sylfaen" w:hAnsi="Sylfaen"/>
              </w:rPr>
              <w:t>ხელმძღვანელის</w:t>
            </w:r>
            <w:proofErr w:type="spellEnd"/>
            <w:r w:rsidRPr="0056334E">
              <w:rPr>
                <w:rFonts w:ascii="Sylfaen" w:hAnsi="Sylfaen"/>
              </w:rPr>
              <w:t xml:space="preserve"> </w:t>
            </w:r>
            <w:proofErr w:type="spellStart"/>
            <w:r w:rsidRPr="0056334E">
              <w:rPr>
                <w:rFonts w:ascii="Sylfaen" w:hAnsi="Sylfaen"/>
              </w:rPr>
              <w:t>დავალებით</w:t>
            </w:r>
            <w:proofErr w:type="spellEnd"/>
            <w:r w:rsidRPr="0056334E">
              <w:rPr>
                <w:rFonts w:ascii="Sylfaen" w:hAnsi="Sylfaen"/>
              </w:rPr>
              <w:t xml:space="preserve"> (</w:t>
            </w:r>
            <w:proofErr w:type="spellStart"/>
            <w:r w:rsidRPr="0056334E">
              <w:rPr>
                <w:rFonts w:ascii="Sylfaen" w:hAnsi="Sylfaen"/>
              </w:rPr>
              <w:t>საჭიროების</w:t>
            </w:r>
            <w:proofErr w:type="spellEnd"/>
            <w:r w:rsidRPr="0056334E">
              <w:rPr>
                <w:rFonts w:ascii="Sylfaen" w:hAnsi="Sylfaen"/>
              </w:rPr>
              <w:t xml:space="preserve"> </w:t>
            </w:r>
            <w:proofErr w:type="spellStart"/>
            <w:r w:rsidRPr="0056334E">
              <w:rPr>
                <w:rFonts w:ascii="Sylfaen" w:hAnsi="Sylfaen"/>
              </w:rPr>
              <w:t>შემთხვევაში</w:t>
            </w:r>
            <w:proofErr w:type="spellEnd"/>
            <w:r w:rsidRPr="0056334E">
              <w:rPr>
                <w:rFonts w:ascii="Sylfaen" w:hAnsi="Sylfaen"/>
              </w:rPr>
              <w:t xml:space="preserve">), </w:t>
            </w:r>
            <w:proofErr w:type="spellStart"/>
            <w:r w:rsidRPr="0056334E">
              <w:rPr>
                <w:rFonts w:ascii="Sylfaen" w:hAnsi="Sylfaen"/>
              </w:rPr>
              <w:t>სამუშაო</w:t>
            </w:r>
            <w:proofErr w:type="spellEnd"/>
            <w:r w:rsidRPr="0056334E">
              <w:rPr>
                <w:rFonts w:ascii="Sylfaen" w:hAnsi="Sylfaen"/>
              </w:rPr>
              <w:t xml:space="preserve"> </w:t>
            </w:r>
            <w:proofErr w:type="spellStart"/>
            <w:r w:rsidRPr="0056334E">
              <w:rPr>
                <w:rFonts w:ascii="Sylfaen" w:hAnsi="Sylfaen"/>
              </w:rPr>
              <w:t>ჯგუფებში</w:t>
            </w:r>
            <w:proofErr w:type="spellEnd"/>
            <w:r w:rsidRPr="0056334E">
              <w:rPr>
                <w:rFonts w:ascii="Sylfaen" w:hAnsi="Sylfaen"/>
              </w:rPr>
              <w:t xml:space="preserve"> </w:t>
            </w:r>
            <w:proofErr w:type="spellStart"/>
            <w:r w:rsidRPr="0056334E">
              <w:rPr>
                <w:rFonts w:ascii="Sylfaen" w:hAnsi="Sylfaen"/>
              </w:rPr>
              <w:t>მონაწილეობა</w:t>
            </w:r>
            <w:proofErr w:type="spellEnd"/>
            <w:r w:rsidRPr="0056334E">
              <w:rPr>
                <w:rFonts w:ascii="Sylfaen" w:hAnsi="Sylfaen"/>
              </w:rPr>
              <w:t xml:space="preserve">; </w:t>
            </w:r>
          </w:p>
          <w:p w:rsidR="00870958" w:rsidRPr="0056334E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proofErr w:type="spellStart"/>
            <w:r w:rsidRPr="0056334E">
              <w:rPr>
                <w:rFonts w:ascii="Sylfaen" w:hAnsi="Sylfaen"/>
              </w:rPr>
              <w:t>ზემდგომი</w:t>
            </w:r>
            <w:proofErr w:type="spellEnd"/>
            <w:r w:rsidRPr="0056334E">
              <w:rPr>
                <w:rFonts w:ascii="Sylfaen" w:hAnsi="Sylfaen"/>
              </w:rPr>
              <w:t xml:space="preserve"> </w:t>
            </w:r>
            <w:proofErr w:type="spellStart"/>
            <w:r w:rsidRPr="0056334E">
              <w:rPr>
                <w:rFonts w:ascii="Sylfaen" w:hAnsi="Sylfaen"/>
              </w:rPr>
              <w:t>თანამდებობის</w:t>
            </w:r>
            <w:proofErr w:type="spellEnd"/>
            <w:r w:rsidRPr="0056334E">
              <w:rPr>
                <w:rFonts w:ascii="Sylfaen" w:hAnsi="Sylfaen"/>
              </w:rPr>
              <w:t xml:space="preserve"> </w:t>
            </w:r>
            <w:proofErr w:type="spellStart"/>
            <w:r w:rsidRPr="0056334E">
              <w:rPr>
                <w:rFonts w:ascii="Sylfaen" w:hAnsi="Sylfaen"/>
              </w:rPr>
              <w:t>პირის</w:t>
            </w:r>
            <w:proofErr w:type="spellEnd"/>
            <w:r w:rsidRPr="0056334E">
              <w:rPr>
                <w:rFonts w:ascii="Sylfaen" w:hAnsi="Sylfaen"/>
              </w:rPr>
              <w:t xml:space="preserve"> </w:t>
            </w:r>
            <w:proofErr w:type="spellStart"/>
            <w:r w:rsidRPr="0056334E">
              <w:rPr>
                <w:rFonts w:ascii="Sylfaen" w:hAnsi="Sylfaen"/>
              </w:rPr>
              <w:t>დავალებით</w:t>
            </w:r>
            <w:proofErr w:type="spellEnd"/>
            <w:r w:rsidRPr="0056334E">
              <w:rPr>
                <w:rFonts w:ascii="Sylfaen" w:hAnsi="Sylfaen"/>
              </w:rPr>
              <w:t xml:space="preserve">, </w:t>
            </w:r>
            <w:proofErr w:type="spellStart"/>
            <w:r w:rsidRPr="0056334E">
              <w:rPr>
                <w:rFonts w:ascii="Sylfaen" w:hAnsi="Sylfaen"/>
              </w:rPr>
              <w:t>გარე</w:t>
            </w:r>
            <w:proofErr w:type="spellEnd"/>
            <w:r w:rsidRPr="0056334E">
              <w:rPr>
                <w:rFonts w:ascii="Sylfaen" w:hAnsi="Sylfaen"/>
              </w:rPr>
              <w:t xml:space="preserve"> </w:t>
            </w:r>
            <w:proofErr w:type="spellStart"/>
            <w:r w:rsidRPr="0056334E">
              <w:rPr>
                <w:rFonts w:ascii="Sylfaen" w:hAnsi="Sylfaen"/>
              </w:rPr>
              <w:t>ორგანიზაციებთან</w:t>
            </w:r>
            <w:proofErr w:type="spellEnd"/>
            <w:r w:rsidRPr="0056334E">
              <w:rPr>
                <w:rFonts w:ascii="Sylfaen" w:hAnsi="Sylfaen"/>
              </w:rPr>
              <w:t xml:space="preserve"> </w:t>
            </w:r>
            <w:proofErr w:type="spellStart"/>
            <w:r w:rsidRPr="0056334E">
              <w:rPr>
                <w:rFonts w:ascii="Sylfaen" w:hAnsi="Sylfaen"/>
              </w:rPr>
              <w:t>კომუნიკაცია</w:t>
            </w:r>
            <w:proofErr w:type="spellEnd"/>
            <w:r w:rsidRPr="0056334E">
              <w:rPr>
                <w:rFonts w:ascii="Sylfaen" w:hAnsi="Sylfaen"/>
              </w:rPr>
              <w:t>;</w:t>
            </w:r>
          </w:p>
          <w:p w:rsidR="00302C32" w:rsidRPr="00B71F76" w:rsidRDefault="00302C32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302C32">
              <w:rPr>
                <w:rFonts w:ascii="Sylfaen" w:hAnsi="Sylfaen"/>
                <w:bCs/>
                <w:lang w:val="ka-GE"/>
              </w:rPr>
              <w:t>მატერიალურად, ინფორმაციის ელექტრონული მატარებლებით (CD, DVD და სხვა) (მათ შორის , საჯარო ინფორმაციის მოთხოვნის თაობაზე ,,მოქალაქის პორტალზე“ my.gov.ge) სამინისტროს ელექტრონულ  საფოსტო მისამართზე (</w:t>
            </w:r>
            <w:hyperlink r:id="rId7" w:history="1">
              <w:r w:rsidRPr="00302C32">
                <w:rPr>
                  <w:rStyle w:val="Hyperlink"/>
                  <w:rFonts w:ascii="Sylfaen" w:hAnsi="Sylfaen"/>
                  <w:bCs/>
                  <w:lang w:val="ka-GE"/>
                </w:rPr>
                <w:t>info@moh.gov.ge</w:t>
              </w:r>
            </w:hyperlink>
            <w:r w:rsidRPr="00302C32">
              <w:rPr>
                <w:rFonts w:ascii="Sylfaen" w:hAnsi="Sylfaen"/>
                <w:bCs/>
                <w:lang w:val="ka-GE"/>
              </w:rPr>
              <w:t>) შემოსული დოკუმენტაციის მიღება, დოკუმენტბრუნვის ელექტრონულ სისტემაში დარეგისტრირება, დასკანერება, ნომენკლატურის მიხედვით საქმეში მოთავსება, დარეგისტრირებული დოკუმენტაციის დედნის სახით ადრესატისათვის გადაცემის უზრუნველყოფა, ხელზე გაცემის ბარათების  დოკუმენტბრუნვის ელექტრონულ სისტემაში ასახვა, შესაბამისი რეესტრის წარმოება.</w:t>
            </w:r>
          </w:p>
          <w:p w:rsidR="00B71F76" w:rsidRPr="00302C32" w:rsidRDefault="00B71F76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7D0ACA">
              <w:rPr>
                <w:rFonts w:ascii="Sylfaen" w:hAnsi="Sylfaen"/>
                <w:bCs/>
                <w:highlight w:val="yellow"/>
                <w:lang w:val="ka-GE"/>
              </w:rPr>
              <w:t>სამმართველოს კომპეტენციას მიკუთვნებული წერილების შესრულების უზრუნველყოფა;</w:t>
            </w:r>
          </w:p>
          <w:p w:rsidR="00870958" w:rsidRPr="0056334E" w:rsidRDefault="00870958" w:rsidP="000A039C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bookmarkStart w:id="1" w:name="_Hlk60866654"/>
            <w:bookmarkStart w:id="2" w:name="_Hlk60866288"/>
            <w:r w:rsidRPr="00302C32">
              <w:rPr>
                <w:rFonts w:ascii="Sylfaen" w:eastAsia="Times New Roman" w:hAnsi="Sylfaen" w:cs="Times New Roman"/>
                <w:lang w:val="ka-GE"/>
              </w:rPr>
              <w:t>მოქმედი კანონმდებლობით დადგენილ ფარგლებში, დაკისრებული</w:t>
            </w:r>
            <w:r w:rsidRPr="0056334E">
              <w:rPr>
                <w:rFonts w:ascii="Sylfaen" w:eastAsia="Times New Roman" w:hAnsi="Sylfaen" w:cs="Times New Roman"/>
                <w:lang w:val="ka-GE"/>
              </w:rPr>
              <w:t xml:space="preserve">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:rsidR="00870958" w:rsidRPr="000A039C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lang w:val="ka-GE"/>
              </w:rPr>
            </w:pPr>
            <w:r w:rsidRPr="0056334E">
              <w:rPr>
                <w:rFonts w:ascii="Sylfaen" w:eastAsia="Times New Roman" w:hAnsi="Sylfaen" w:cs="Times New Roman"/>
                <w:lang w:val="ka-GE"/>
              </w:rPr>
              <w:t>დეპარტამენტის უფროსის</w:t>
            </w:r>
            <w:r w:rsidR="009B4479" w:rsidRPr="0056334E">
              <w:rPr>
                <w:rFonts w:ascii="Sylfaen" w:eastAsia="Times New Roman" w:hAnsi="Sylfaen" w:cs="Times New Roman"/>
                <w:lang w:val="ka-GE"/>
              </w:rPr>
              <w:t>/სამმართველოს უფროსის</w:t>
            </w:r>
            <w:r w:rsidRPr="000A039C">
              <w:rPr>
                <w:rFonts w:ascii="Sylfaen" w:eastAsia="Times New Roman" w:hAnsi="Sylfaen" w:cs="Times New Roman"/>
                <w:lang w:val="ka-GE"/>
              </w:rPr>
              <w:t xml:space="preserve"> ცალკეული დავალებების/გადაწყვეტილებების შესრულება.</w:t>
            </w:r>
          </w:p>
          <w:bookmarkEnd w:id="1"/>
          <w:bookmarkEnd w:id="2"/>
          <w:p w:rsidR="00870958" w:rsidRPr="00E569E5" w:rsidRDefault="00870958" w:rsidP="00E569E5">
            <w:p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</w:p>
        </w:tc>
      </w:tr>
      <w:tr w:rsidR="00870958" w:rsidRPr="00F77FF7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70958" w:rsidRPr="00F77FF7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7E5EF6" w:rsidRDefault="00870958" w:rsidP="00870958">
            <w:pPr>
              <w:pStyle w:val="Body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870958" w:rsidRPr="00F77FF7" w:rsidRDefault="00870958" w:rsidP="00870958">
            <w:pPr>
              <w:pStyle w:val="BodyText"/>
              <w:numPr>
                <w:ilvl w:val="0"/>
                <w:numId w:val="5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870958" w:rsidRPr="00F77FF7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870958" w:rsidRPr="00F77FF7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870958" w:rsidRPr="00CD68AC" w:rsidRDefault="00870958" w:rsidP="00870958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870958" w:rsidRPr="00F77FF7" w:rsidTr="00B40863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870958" w:rsidRPr="00F77FF7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870958" w:rsidRPr="00F77FF7" w:rsidTr="00B40863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F77FF7" w:rsidTr="00B40863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70958" w:rsidRPr="00F77FF7" w:rsidTr="00B40863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870958" w:rsidRPr="00F77FF7" w:rsidTr="00B40863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531E9B" w:rsidRDefault="00E569E5" w:rsidP="00B40863">
            <w:pPr>
              <w:spacing w:before="120" w:after="0" w:line="240" w:lineRule="auto"/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  <w:t>ჰუმანიტარული</w:t>
            </w:r>
            <w:r w:rsidR="00302C32"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  <w:t>/ეკონომიკური/სამედიცინო</w:t>
            </w:r>
          </w:p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0496C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870958" w:rsidRPr="00F77FF7" w:rsidTr="00B40863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870958" w:rsidRPr="00F77FF7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F77FF7" w:rsidTr="00B40863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870958" w:rsidRPr="00F77FF7" w:rsidTr="00B40863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569E5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საქართველოს კონსტიტუცია</w:t>
            </w:r>
          </w:p>
          <w:p w:rsidR="00E569E5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საქართველოს ზოგადი ადმინისტრაციული კოდექსი</w:t>
            </w:r>
          </w:p>
          <w:p w:rsidR="00E569E5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„საჯარო სამსახურის შესახებ“ საქართველოს კანონი</w:t>
            </w:r>
          </w:p>
          <w:p w:rsidR="00E569E5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„</w:t>
            </w:r>
            <w:r w:rsidRPr="00C606F1">
              <w:rPr>
                <w:rFonts w:ascii="Sylfaen" w:hAnsi="Sylfaen" w:cs="Sylfaen"/>
                <w:lang w:val="ka-GE"/>
              </w:rPr>
              <w:t>ელექტრონული დოკუმენტისა და ელექტრონული სანდო მომსახურების შესახებ</w:t>
            </w:r>
            <w:r>
              <w:rPr>
                <w:rFonts w:ascii="Sylfaen" w:hAnsi="Sylfaen" w:cs="Sylfaen"/>
                <w:lang w:val="ka-GE"/>
              </w:rPr>
              <w:t>“ საქართველოს კანონი</w:t>
            </w:r>
          </w:p>
          <w:p w:rsidR="00E569E5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„პერსონალურ მონაცემთა დაცვის შესახებ“ საქართველოს კანონი</w:t>
            </w:r>
          </w:p>
          <w:p w:rsidR="00E569E5" w:rsidRPr="00C606F1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C606F1">
              <w:rPr>
                <w:rFonts w:ascii="Sylfaen" w:hAnsi="Sylfaen" w:cs="Sylfaen"/>
                <w:lang w:val="ka-GE"/>
              </w:rPr>
              <w:t>,,საქმისწარმოების ერთიანი წესების“ დამტკიცებისა და ამოქმედების შესახებ“ საქართველოს პრეზიდენტის 1999 წლის 1 ივლისის №414 ბრძანებულება</w:t>
            </w:r>
          </w:p>
          <w:p w:rsidR="00870958" w:rsidRPr="00E569E5" w:rsidRDefault="00E569E5" w:rsidP="00E569E5">
            <w:pPr>
              <w:jc w:val="both"/>
              <w:rPr>
                <w:rFonts w:ascii="Sylfaen" w:hAnsi="Sylfaen" w:cs="Sylfaen"/>
                <w:lang w:val="ka-GE"/>
              </w:rPr>
            </w:pPr>
            <w:r w:rsidRPr="00E569E5">
              <w:rPr>
                <w:rFonts w:ascii="Sylfaen" w:hAnsi="Sylfaen" w:cs="Sylfaen"/>
                <w:lang w:val="ka-GE"/>
              </w:rPr>
              <w:t>დოკუმენტბრუნვის ელექტრონული სისტემის ინსტრუქცია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870958" w:rsidRPr="00F77FF7" w:rsidTr="00B40863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870958" w:rsidRPr="00F77FF7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870958" w:rsidRPr="00F77FF7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870958" w:rsidRPr="00F77FF7" w:rsidTr="00B40863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870958" w:rsidRPr="00F77FF7" w:rsidTr="00B40863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4011D8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4011D8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70958" w:rsidRPr="004011D8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4011D8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870958" w:rsidRPr="004011D8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4011D8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70958" w:rsidRPr="004011D8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4011D8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870958" w:rsidRPr="00F77FF7" w:rsidTr="00B40863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0496C" w:rsidRDefault="00870958" w:rsidP="00BA31B9">
            <w:pPr>
              <w:pStyle w:val="ListParagraph"/>
              <w:spacing w:before="120" w:line="240" w:lineRule="auto"/>
              <w:ind w:left="36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rPr>
          <w:trHeight w:val="59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4011D8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870958" w:rsidRPr="00F77FF7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870958" w:rsidRPr="00F77FF7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F77FF7" w:rsidTr="00B40863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870958" w:rsidRPr="00F77FF7" w:rsidTr="00B40863">
        <w:trPr>
          <w:trHeight w:val="64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D747DC" w:rsidRDefault="00870958" w:rsidP="00B40863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4011D8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870958" w:rsidRPr="00F77FF7" w:rsidTr="00B40863">
        <w:trPr>
          <w:trHeight w:val="63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4011D8" w:rsidRDefault="00847B86" w:rsidP="00B40863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საქმისწარმოება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870958" w:rsidRPr="00F77FF7" w:rsidTr="00B40863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870958" w:rsidRPr="00F77FF7" w:rsidRDefault="00870958" w:rsidP="00B40863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870958" w:rsidRPr="00F77FF7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17612B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17612B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17612B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17612B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17612B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17612B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870958" w:rsidRPr="00F77FF7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70958" w:rsidRPr="00F77FF7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70958" w:rsidRPr="00CD68AC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870958" w:rsidRPr="00CD68AC" w:rsidRDefault="00870958" w:rsidP="00870958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70958" w:rsidRPr="00CD68AC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CD68AC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CD68AC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CD68AC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870958" w:rsidRPr="00CD68AC" w:rsidRDefault="00870958" w:rsidP="00870958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70958" w:rsidRPr="00CD68AC" w:rsidRDefault="00870958" w:rsidP="00870958">
      <w:pPr>
        <w:spacing w:before="240" w:after="0"/>
        <w:rPr>
          <w:rFonts w:ascii="Sylfaen" w:hAnsi="Sylfaen"/>
          <w:b/>
          <w:lang w:val="ka-GE"/>
        </w:rPr>
      </w:pPr>
    </w:p>
    <w:p w:rsidR="00870958" w:rsidRDefault="00870958" w:rsidP="00870958">
      <w:pPr>
        <w:rPr>
          <w:rFonts w:ascii="Sylfaen" w:hAnsi="Sylfaen"/>
          <w:b/>
          <w:lang w:val="ka-GE"/>
        </w:rPr>
      </w:pPr>
      <w:r w:rsidRPr="00CD68AC">
        <w:rPr>
          <w:rFonts w:ascii="Sylfaen" w:hAnsi="Sylfaen"/>
          <w:b/>
          <w:lang w:val="ka-GE"/>
        </w:rPr>
        <w:t>თარიღი  ____________</w:t>
      </w:r>
    </w:p>
    <w:p w:rsidR="00B31D99" w:rsidRDefault="00B31D99"/>
    <w:sectPr w:rsidR="00B31D9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EE8" w:rsidRDefault="00C50EE8" w:rsidP="0056334E">
      <w:pPr>
        <w:spacing w:after="0" w:line="240" w:lineRule="auto"/>
      </w:pPr>
      <w:r>
        <w:separator/>
      </w:r>
    </w:p>
  </w:endnote>
  <w:endnote w:type="continuationSeparator" w:id="0">
    <w:p w:rsidR="00C50EE8" w:rsidRDefault="00C50EE8" w:rsidP="00563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EE8" w:rsidRDefault="00C50EE8" w:rsidP="0056334E">
      <w:pPr>
        <w:spacing w:after="0" w:line="240" w:lineRule="auto"/>
      </w:pPr>
      <w:r>
        <w:separator/>
      </w:r>
    </w:p>
  </w:footnote>
  <w:footnote w:type="continuationSeparator" w:id="0">
    <w:p w:rsidR="00C50EE8" w:rsidRDefault="00C50EE8" w:rsidP="00563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5CD" w:rsidRPr="00ED35CD" w:rsidRDefault="00ED35CD">
    <w:pPr>
      <w:pStyle w:val="Header"/>
      <w:rPr>
        <w:lang w:val="ka-GE"/>
      </w:rPr>
    </w:pPr>
    <w:r>
      <w:rPr>
        <w:lang w:val="ka-GE"/>
      </w:rPr>
      <w:t>საქმისწარმოების სამმართველო</w:t>
    </w:r>
  </w:p>
  <w:p w:rsidR="00ED35CD" w:rsidRDefault="00ED35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5E59"/>
    <w:multiLevelType w:val="hybridMultilevel"/>
    <w:tmpl w:val="8DA4647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140D7"/>
    <w:multiLevelType w:val="hybridMultilevel"/>
    <w:tmpl w:val="7EB0AC8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EA5348B"/>
    <w:multiLevelType w:val="hybridMultilevel"/>
    <w:tmpl w:val="04B2853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6E7831E7"/>
    <w:multiLevelType w:val="hybridMultilevel"/>
    <w:tmpl w:val="69869D0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6170EE6"/>
    <w:multiLevelType w:val="hybridMultilevel"/>
    <w:tmpl w:val="C6ECEF0A"/>
    <w:lvl w:ilvl="0" w:tplc="BC64B9A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C5173B"/>
    <w:multiLevelType w:val="hybridMultilevel"/>
    <w:tmpl w:val="58E2326E"/>
    <w:lvl w:ilvl="0" w:tplc="40240186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7C9F23D9"/>
    <w:multiLevelType w:val="hybridMultilevel"/>
    <w:tmpl w:val="0C0EFAB2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94D"/>
    <w:rsid w:val="00012562"/>
    <w:rsid w:val="00044547"/>
    <w:rsid w:val="000A039C"/>
    <w:rsid w:val="00162608"/>
    <w:rsid w:val="00301B72"/>
    <w:rsid w:val="00302C32"/>
    <w:rsid w:val="00307B48"/>
    <w:rsid w:val="00336061"/>
    <w:rsid w:val="005014D7"/>
    <w:rsid w:val="00513420"/>
    <w:rsid w:val="005521EE"/>
    <w:rsid w:val="0056334E"/>
    <w:rsid w:val="00597E81"/>
    <w:rsid w:val="005A758A"/>
    <w:rsid w:val="006C694D"/>
    <w:rsid w:val="00847B86"/>
    <w:rsid w:val="00870958"/>
    <w:rsid w:val="009B4479"/>
    <w:rsid w:val="00AA04CD"/>
    <w:rsid w:val="00B04BF2"/>
    <w:rsid w:val="00B31D99"/>
    <w:rsid w:val="00B71F76"/>
    <w:rsid w:val="00BA31B9"/>
    <w:rsid w:val="00BB6434"/>
    <w:rsid w:val="00C50EE8"/>
    <w:rsid w:val="00E569E5"/>
    <w:rsid w:val="00EB01E3"/>
    <w:rsid w:val="00ED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423B73-785B-4706-8245-B80775B7A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95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70958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870958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nhideWhenUsed/>
    <w:rsid w:val="00870958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70958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99"/>
    <w:qFormat/>
    <w:rsid w:val="00870958"/>
    <w:pPr>
      <w:spacing w:after="0"/>
      <w:ind w:left="720"/>
      <w:contextualSpacing/>
    </w:pPr>
  </w:style>
  <w:style w:type="paragraph" w:customStyle="1" w:styleId="BodyA">
    <w:name w:val="Body A"/>
    <w:uiPriority w:val="99"/>
    <w:rsid w:val="00870958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character" w:styleId="Hyperlink">
    <w:name w:val="Hyperlink"/>
    <w:basedOn w:val="DefaultParagraphFont"/>
    <w:uiPriority w:val="99"/>
    <w:unhideWhenUsed/>
    <w:rsid w:val="0087095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39C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39C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6334E"/>
    <w:pPr>
      <w:spacing w:after="0" w:line="240" w:lineRule="auto"/>
    </w:pPr>
    <w:rPr>
      <w:rFonts w:ascii="Sylfaen" w:eastAsiaTheme="minorHAnsi" w:hAnsi="Sylfae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334E"/>
    <w:rPr>
      <w:rFonts w:ascii="Sylfaen" w:hAnsi="Sylfae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6334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D35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5C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D35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5C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moh.gov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Gvaramadze</dc:creator>
  <cp:lastModifiedBy>Tamar Kerdzaia</cp:lastModifiedBy>
  <cp:revision>7</cp:revision>
  <dcterms:created xsi:type="dcterms:W3CDTF">2021-01-11T14:03:00Z</dcterms:created>
  <dcterms:modified xsi:type="dcterms:W3CDTF">2021-02-04T19:54:00Z</dcterms:modified>
</cp:coreProperties>
</file>